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23" w:rsidRPr="00402A89" w:rsidRDefault="00402A89" w:rsidP="00402A8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Italic"/>
          <w:iCs/>
          <w:color w:val="121212"/>
          <w:sz w:val="24"/>
          <w:szCs w:val="24"/>
        </w:rPr>
      </w:pP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Through the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 funding from DANIDA managed by </w:t>
      </w:r>
      <w:proofErr w:type="spellStart"/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ActionAid</w:t>
      </w:r>
      <w:proofErr w:type="spellEnd"/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 Denmark, AATZ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 partners and staff have been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supported on capaci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ty building and mentorship from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the P4C programme t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hrough placement of </w:t>
      </w:r>
      <w:proofErr w:type="spellStart"/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Inspirators</w:t>
      </w:r>
      <w:proofErr w:type="spellEnd"/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and Advisors. In Tan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zania, the program initiated by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then MS Tanzania in 200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9 and later after the merger it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was adopted by </w:t>
      </w:r>
      <w:proofErr w:type="spellStart"/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ActionAi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d</w:t>
      </w:r>
      <w:proofErr w:type="spellEnd"/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 Tanzania. Since then, special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skills and knowledge to partners and staff has been</w:t>
      </w:r>
      <w:r>
        <w:rPr>
          <w:rFonts w:ascii="Gill Sans MT" w:hAnsi="Gill Sans MT" w:cs="Calibri-Italic"/>
          <w:iCs/>
          <w:color w:val="121212"/>
          <w:sz w:val="24"/>
          <w:szCs w:val="24"/>
        </w:rPr>
        <w:t xml:space="preserve">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transferred and ch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anges realized around the areas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focusing on Organizat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ional Development, Advocacy and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campaign, information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 xml:space="preserve"> and documentation, fundraising </w:t>
      </w:r>
      <w:r w:rsidRPr="00402A89">
        <w:rPr>
          <w:rFonts w:ascii="Gill Sans MT" w:hAnsi="Gill Sans MT" w:cs="Calibri-Italic"/>
          <w:iCs/>
          <w:color w:val="121212"/>
          <w:sz w:val="24"/>
          <w:szCs w:val="24"/>
        </w:rPr>
        <w:t>and programming</w:t>
      </w:r>
      <w:r>
        <w:rPr>
          <w:rFonts w:ascii="Gill Sans MT" w:hAnsi="Gill Sans MT" w:cs="Calibri-Italic"/>
          <w:iCs/>
          <w:color w:val="121212"/>
          <w:sz w:val="24"/>
          <w:szCs w:val="24"/>
        </w:rPr>
        <w:t>.</w:t>
      </w:r>
      <w:bookmarkStart w:id="0" w:name="_GoBack"/>
      <w:bookmarkEnd w:id="0"/>
    </w:p>
    <w:sectPr w:rsidR="00A44023" w:rsidRPr="0040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89"/>
    <w:rsid w:val="00402A89"/>
    <w:rsid w:val="00B22F78"/>
    <w:rsid w:val="00D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Teveli</dc:creator>
  <cp:lastModifiedBy>Paulina Teveli</cp:lastModifiedBy>
  <cp:revision>1</cp:revision>
  <dcterms:created xsi:type="dcterms:W3CDTF">2014-07-15T12:11:00Z</dcterms:created>
  <dcterms:modified xsi:type="dcterms:W3CDTF">2014-07-15T12:16:00Z</dcterms:modified>
</cp:coreProperties>
</file>